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7B465" w14:textId="77777777" w:rsidR="000625D7" w:rsidRPr="003E363C" w:rsidRDefault="000625D7" w:rsidP="000625D7">
      <w:pPr>
        <w:jc w:val="center"/>
        <w:rPr>
          <w:b/>
          <w:sz w:val="20"/>
        </w:rPr>
      </w:pPr>
    </w:p>
    <w:p w14:paraId="74102855" w14:textId="77777777" w:rsidR="000625D7" w:rsidRPr="003E363C" w:rsidRDefault="000625D7" w:rsidP="000625D7">
      <w:pPr>
        <w:jc w:val="center"/>
        <w:rPr>
          <w:b/>
          <w:sz w:val="20"/>
        </w:rPr>
      </w:pPr>
    </w:p>
    <w:p w14:paraId="2AE83413" w14:textId="77777777" w:rsidR="000625D7" w:rsidRPr="003E363C" w:rsidRDefault="000625D7" w:rsidP="000625D7">
      <w:pPr>
        <w:jc w:val="center"/>
        <w:rPr>
          <w:b/>
          <w:sz w:val="20"/>
        </w:rPr>
      </w:pPr>
    </w:p>
    <w:p w14:paraId="61FA34EB" w14:textId="77777777" w:rsidR="000F0222" w:rsidRPr="00AF1945" w:rsidRDefault="000F0222" w:rsidP="000F0222">
      <w:pPr>
        <w:jc w:val="center"/>
        <w:rPr>
          <w:rFonts w:asciiTheme="minorHAnsi" w:hAnsiTheme="minorHAnsi" w:cstheme="minorHAnsi"/>
          <w:b/>
          <w:sz w:val="22"/>
          <w:szCs w:val="22"/>
        </w:rPr>
      </w:pPr>
      <w:r w:rsidRPr="00AF1945">
        <w:rPr>
          <w:rFonts w:asciiTheme="minorHAnsi" w:hAnsiTheme="minorHAnsi" w:cstheme="minorHAnsi"/>
          <w:b/>
          <w:sz w:val="22"/>
          <w:szCs w:val="22"/>
        </w:rPr>
        <w:t>CHARTER TOWNSHIP OF VAN BUREN</w:t>
      </w:r>
    </w:p>
    <w:p w14:paraId="56CD0CF6" w14:textId="77777777" w:rsidR="000F0222" w:rsidRPr="00AF1945" w:rsidRDefault="000F0222" w:rsidP="000F0222">
      <w:pPr>
        <w:jc w:val="center"/>
        <w:rPr>
          <w:rFonts w:asciiTheme="minorHAnsi" w:hAnsiTheme="minorHAnsi" w:cstheme="minorHAnsi"/>
          <w:b/>
          <w:sz w:val="22"/>
          <w:szCs w:val="22"/>
        </w:rPr>
      </w:pPr>
      <w:r w:rsidRPr="00AF1945">
        <w:rPr>
          <w:rFonts w:asciiTheme="minorHAnsi" w:hAnsiTheme="minorHAnsi" w:cstheme="minorHAnsi"/>
          <w:b/>
          <w:sz w:val="22"/>
          <w:szCs w:val="22"/>
        </w:rPr>
        <w:t>PLANNING COMMISSION</w:t>
      </w:r>
    </w:p>
    <w:p w14:paraId="1377214C" w14:textId="77777777" w:rsidR="000F0222" w:rsidRPr="00AF1945" w:rsidRDefault="000F0222" w:rsidP="000F0222">
      <w:pPr>
        <w:jc w:val="center"/>
        <w:rPr>
          <w:rFonts w:asciiTheme="minorHAnsi" w:hAnsiTheme="minorHAnsi" w:cstheme="minorHAnsi"/>
          <w:b/>
          <w:sz w:val="22"/>
          <w:szCs w:val="22"/>
        </w:rPr>
      </w:pPr>
      <w:r w:rsidRPr="00AF1945">
        <w:rPr>
          <w:rFonts w:asciiTheme="minorHAnsi" w:hAnsiTheme="minorHAnsi" w:cstheme="minorHAnsi"/>
          <w:b/>
          <w:sz w:val="22"/>
          <w:szCs w:val="22"/>
        </w:rPr>
        <w:t>NOTICE OF PUBLIC HEARING</w:t>
      </w:r>
    </w:p>
    <w:p w14:paraId="5C45119C" w14:textId="77777777" w:rsidR="000F0222" w:rsidRPr="00AF1945" w:rsidRDefault="000F0222" w:rsidP="000F0222">
      <w:pPr>
        <w:jc w:val="both"/>
        <w:rPr>
          <w:rFonts w:asciiTheme="minorHAnsi" w:hAnsiTheme="minorHAnsi" w:cstheme="minorHAnsi"/>
          <w:b/>
          <w:sz w:val="22"/>
          <w:szCs w:val="22"/>
        </w:rPr>
      </w:pPr>
    </w:p>
    <w:p w14:paraId="60C185EE" w14:textId="08836FA3" w:rsidR="000F0222" w:rsidRPr="00AF1945" w:rsidRDefault="000F0222" w:rsidP="000F0222">
      <w:pPr>
        <w:jc w:val="both"/>
        <w:rPr>
          <w:rFonts w:asciiTheme="minorHAnsi" w:hAnsiTheme="minorHAnsi" w:cstheme="minorHAnsi"/>
          <w:sz w:val="22"/>
          <w:szCs w:val="22"/>
        </w:rPr>
      </w:pPr>
      <w:r w:rsidRPr="00AF1945">
        <w:rPr>
          <w:rFonts w:asciiTheme="minorHAnsi" w:hAnsiTheme="minorHAnsi" w:cstheme="minorHAnsi"/>
          <w:sz w:val="22"/>
          <w:szCs w:val="22"/>
        </w:rPr>
        <w:t xml:space="preserve">Notice is hereby given that the Charter Township of Van Buren Planning Commission will hold a public hearing on </w:t>
      </w:r>
      <w:r>
        <w:rPr>
          <w:rFonts w:asciiTheme="minorHAnsi" w:hAnsiTheme="minorHAnsi" w:cstheme="minorHAnsi"/>
          <w:b/>
          <w:sz w:val="22"/>
          <w:szCs w:val="22"/>
        </w:rPr>
        <w:t>July 13</w:t>
      </w:r>
      <w:r w:rsidRPr="00AF1945">
        <w:rPr>
          <w:rFonts w:asciiTheme="minorHAnsi" w:hAnsiTheme="minorHAnsi" w:cstheme="minorHAnsi"/>
          <w:b/>
          <w:sz w:val="22"/>
          <w:szCs w:val="22"/>
        </w:rPr>
        <w:t xml:space="preserve">, 2022 at 5:30 p.m. </w:t>
      </w:r>
      <w:r w:rsidRPr="00AF1945">
        <w:rPr>
          <w:rFonts w:asciiTheme="minorHAnsi" w:hAnsiTheme="minorHAnsi" w:cstheme="minorHAnsi"/>
          <w:sz w:val="22"/>
          <w:szCs w:val="22"/>
        </w:rPr>
        <w:t xml:space="preserve">The meeting will be held in person at Van Buren Township Hall, located at </w:t>
      </w:r>
      <w:r w:rsidRPr="00AF1945">
        <w:rPr>
          <w:rFonts w:asciiTheme="minorHAnsi" w:hAnsiTheme="minorHAnsi" w:cstheme="minorHAnsi"/>
          <w:b/>
          <w:sz w:val="22"/>
          <w:szCs w:val="22"/>
        </w:rPr>
        <w:t>46425 Tyler Road, Van Buren Township, MI 48111</w:t>
      </w:r>
      <w:r w:rsidRPr="00AF1945">
        <w:rPr>
          <w:rFonts w:asciiTheme="minorHAnsi" w:hAnsiTheme="minorHAnsi" w:cstheme="minorHAnsi"/>
          <w:sz w:val="22"/>
          <w:szCs w:val="22"/>
        </w:rPr>
        <w:t xml:space="preserve">, in the Board Room. </w:t>
      </w:r>
      <w:r w:rsidRPr="00B06639">
        <w:rPr>
          <w:rFonts w:asciiTheme="minorHAnsi" w:hAnsiTheme="minorHAnsi" w:cstheme="minorHAnsi"/>
          <w:sz w:val="22"/>
          <w:szCs w:val="22"/>
        </w:rPr>
        <w:t xml:space="preserve">Members of the public may additionally participate in the meeting electronically </w:t>
      </w:r>
      <w:r w:rsidRPr="00AF1945">
        <w:rPr>
          <w:rFonts w:asciiTheme="minorHAnsi" w:hAnsiTheme="minorHAnsi" w:cstheme="minorHAnsi"/>
          <w:sz w:val="22"/>
          <w:szCs w:val="22"/>
        </w:rPr>
        <w:t>per guidance provided by the Wayne County Local Public Health Department for meetings of governmental bodies held under public act 228 of 2020, effective January 1, 2022. Instructions for attending the meeting electronically are provided in this notice. The Planning Commission will consider the following request:</w:t>
      </w:r>
    </w:p>
    <w:p w14:paraId="318F633D" w14:textId="77777777" w:rsidR="00B435AB" w:rsidRPr="00451BE0" w:rsidRDefault="00B435AB" w:rsidP="00451BE0">
      <w:pPr>
        <w:jc w:val="both"/>
        <w:rPr>
          <w:rFonts w:asciiTheme="minorHAnsi" w:hAnsiTheme="minorHAnsi" w:cstheme="minorHAnsi"/>
          <w:sz w:val="22"/>
          <w:szCs w:val="22"/>
        </w:rPr>
      </w:pPr>
    </w:p>
    <w:p w14:paraId="12CE2141" w14:textId="20AEBD61" w:rsidR="0007777C" w:rsidRDefault="003D0DC5" w:rsidP="000F0222">
      <w:pPr>
        <w:pStyle w:val="ListParagraph"/>
        <w:jc w:val="both"/>
        <w:rPr>
          <w:rFonts w:asciiTheme="minorHAnsi" w:hAnsiTheme="minorHAnsi" w:cstheme="minorHAnsi"/>
          <w:sz w:val="22"/>
          <w:szCs w:val="22"/>
        </w:rPr>
      </w:pPr>
      <w:r w:rsidRPr="00451BE0">
        <w:rPr>
          <w:rFonts w:asciiTheme="minorHAnsi" w:hAnsiTheme="minorHAnsi" w:cstheme="minorHAnsi"/>
          <w:b/>
          <w:sz w:val="22"/>
          <w:szCs w:val="22"/>
          <w:u w:val="single"/>
        </w:rPr>
        <w:t>Zoning Ordinance Text Amendment</w:t>
      </w:r>
      <w:r w:rsidR="001D3D07" w:rsidRPr="00451BE0">
        <w:rPr>
          <w:rFonts w:asciiTheme="minorHAnsi" w:hAnsiTheme="minorHAnsi" w:cstheme="minorHAnsi"/>
          <w:b/>
          <w:sz w:val="22"/>
          <w:szCs w:val="22"/>
          <w:u w:val="single"/>
        </w:rPr>
        <w:t>s</w:t>
      </w:r>
      <w:r w:rsidRPr="00451BE0">
        <w:rPr>
          <w:rFonts w:asciiTheme="minorHAnsi" w:hAnsiTheme="minorHAnsi" w:cstheme="minorHAnsi"/>
          <w:b/>
          <w:sz w:val="22"/>
          <w:szCs w:val="22"/>
          <w:u w:val="single"/>
        </w:rPr>
        <w:t xml:space="preserve">: </w:t>
      </w:r>
      <w:bookmarkStart w:id="0" w:name="_Hlk49491602"/>
      <w:r w:rsidR="00B71A6F" w:rsidRPr="00B71A6F">
        <w:rPr>
          <w:rFonts w:asciiTheme="minorHAnsi" w:hAnsiTheme="minorHAnsi" w:cstheme="minorHAnsi"/>
          <w:sz w:val="22"/>
          <w:szCs w:val="22"/>
        </w:rPr>
        <w:t xml:space="preserve">Proposed amendments </w:t>
      </w:r>
      <w:r w:rsidR="000F0222">
        <w:rPr>
          <w:rFonts w:asciiTheme="minorHAnsi" w:hAnsiTheme="minorHAnsi" w:cstheme="minorHAnsi"/>
          <w:sz w:val="22"/>
          <w:szCs w:val="22"/>
        </w:rPr>
        <w:t>to the following sections of the Van Buren Charter Township Zoning Ordinance:</w:t>
      </w:r>
    </w:p>
    <w:p w14:paraId="499B4EFE" w14:textId="4DB8DE7E" w:rsidR="000F0222" w:rsidRPr="000F0222" w:rsidRDefault="000F0222" w:rsidP="000F0222">
      <w:pPr>
        <w:pStyle w:val="ListParagraph"/>
        <w:numPr>
          <w:ilvl w:val="0"/>
          <w:numId w:val="3"/>
        </w:numPr>
        <w:jc w:val="both"/>
        <w:rPr>
          <w:rFonts w:asciiTheme="minorHAnsi" w:hAnsiTheme="minorHAnsi" w:cstheme="minorHAnsi"/>
          <w:sz w:val="22"/>
          <w:szCs w:val="22"/>
        </w:rPr>
      </w:pPr>
      <w:r w:rsidRPr="000F0222">
        <w:rPr>
          <w:rFonts w:asciiTheme="minorHAnsi" w:hAnsiTheme="minorHAnsi" w:cstheme="minorHAnsi"/>
          <w:sz w:val="22"/>
          <w:szCs w:val="22"/>
        </w:rPr>
        <w:t>Section 3.111. C-1, General Business District, sub-section (B) Permitted Uses; move gasoline filling stations to sub-section (C) Special Land Uses.</w:t>
      </w:r>
    </w:p>
    <w:p w14:paraId="53D7675B" w14:textId="18FF69A5" w:rsidR="000F0222" w:rsidRPr="000F0222" w:rsidRDefault="000F0222" w:rsidP="000F0222">
      <w:pPr>
        <w:pStyle w:val="ListParagraph"/>
        <w:numPr>
          <w:ilvl w:val="0"/>
          <w:numId w:val="3"/>
        </w:numPr>
        <w:jc w:val="both"/>
        <w:rPr>
          <w:rFonts w:asciiTheme="minorHAnsi" w:hAnsiTheme="minorHAnsi" w:cstheme="minorHAnsi"/>
          <w:sz w:val="22"/>
          <w:szCs w:val="22"/>
        </w:rPr>
      </w:pPr>
      <w:r w:rsidRPr="000F0222">
        <w:rPr>
          <w:rFonts w:asciiTheme="minorHAnsi" w:hAnsiTheme="minorHAnsi" w:cstheme="minorHAnsi"/>
          <w:sz w:val="22"/>
          <w:szCs w:val="22"/>
        </w:rPr>
        <w:t>Section 3.11</w:t>
      </w:r>
      <w:r w:rsidR="00EB2815">
        <w:rPr>
          <w:rFonts w:asciiTheme="minorHAnsi" w:hAnsiTheme="minorHAnsi" w:cstheme="minorHAnsi"/>
          <w:sz w:val="22"/>
          <w:szCs w:val="22"/>
        </w:rPr>
        <w:t>2</w:t>
      </w:r>
      <w:r w:rsidRPr="000F0222">
        <w:rPr>
          <w:rFonts w:asciiTheme="minorHAnsi" w:hAnsiTheme="minorHAnsi" w:cstheme="minorHAnsi"/>
          <w:sz w:val="22"/>
          <w:szCs w:val="22"/>
        </w:rPr>
        <w:t>. C-2, Extensive Highway Business District, making change to C-1 district will automatically move gasoline filling stations from sub-section (B) Permitted Uses to sub-section (C) Special Land Uses.</w:t>
      </w:r>
    </w:p>
    <w:p w14:paraId="151982F9" w14:textId="6853613C" w:rsidR="000F0222" w:rsidRPr="000F0222" w:rsidRDefault="000F0222" w:rsidP="000F0222">
      <w:pPr>
        <w:pStyle w:val="ListParagraph"/>
        <w:numPr>
          <w:ilvl w:val="0"/>
          <w:numId w:val="3"/>
        </w:numPr>
        <w:jc w:val="both"/>
        <w:rPr>
          <w:rFonts w:asciiTheme="minorHAnsi" w:hAnsiTheme="minorHAnsi" w:cstheme="minorHAnsi"/>
          <w:sz w:val="22"/>
          <w:szCs w:val="22"/>
        </w:rPr>
      </w:pPr>
      <w:r w:rsidRPr="000F0222">
        <w:rPr>
          <w:rFonts w:asciiTheme="minorHAnsi" w:hAnsiTheme="minorHAnsi" w:cstheme="minorHAnsi"/>
          <w:sz w:val="22"/>
          <w:szCs w:val="22"/>
        </w:rPr>
        <w:t xml:space="preserve">Section 3.113. FS, Freeway Service District, sub-section (B) Permitted Uses; move gasoline filling stations </w:t>
      </w:r>
      <w:r w:rsidR="00EB2815">
        <w:rPr>
          <w:rFonts w:asciiTheme="minorHAnsi" w:hAnsiTheme="minorHAnsi" w:cstheme="minorHAnsi"/>
          <w:sz w:val="22"/>
          <w:szCs w:val="22"/>
        </w:rPr>
        <w:t xml:space="preserve">and gasoline service stations </w:t>
      </w:r>
      <w:r w:rsidRPr="000F0222">
        <w:rPr>
          <w:rFonts w:asciiTheme="minorHAnsi" w:hAnsiTheme="minorHAnsi" w:cstheme="minorHAnsi"/>
          <w:sz w:val="22"/>
          <w:szCs w:val="22"/>
        </w:rPr>
        <w:t>to sub-section (C) Special Land Uses.</w:t>
      </w:r>
    </w:p>
    <w:p w14:paraId="6AA4082E" w14:textId="60BD8EF6" w:rsidR="000F0222" w:rsidRPr="000F0222" w:rsidRDefault="000F0222" w:rsidP="000F0222">
      <w:pPr>
        <w:pStyle w:val="ListParagraph"/>
        <w:numPr>
          <w:ilvl w:val="0"/>
          <w:numId w:val="3"/>
        </w:numPr>
        <w:jc w:val="both"/>
        <w:rPr>
          <w:rFonts w:asciiTheme="minorHAnsi" w:hAnsiTheme="minorHAnsi" w:cstheme="minorHAnsi"/>
          <w:sz w:val="22"/>
          <w:szCs w:val="22"/>
        </w:rPr>
      </w:pPr>
      <w:r w:rsidRPr="000F0222">
        <w:rPr>
          <w:rFonts w:asciiTheme="minorHAnsi" w:hAnsiTheme="minorHAnsi" w:cstheme="minorHAnsi"/>
          <w:sz w:val="22"/>
          <w:szCs w:val="22"/>
        </w:rPr>
        <w:t>Create new Section 5.144. Gasoline</w:t>
      </w:r>
      <w:bookmarkStart w:id="1" w:name="_GoBack"/>
      <w:bookmarkEnd w:id="1"/>
      <w:r w:rsidRPr="000F0222">
        <w:rPr>
          <w:rFonts w:asciiTheme="minorHAnsi" w:hAnsiTheme="minorHAnsi" w:cstheme="minorHAnsi"/>
          <w:sz w:val="22"/>
          <w:szCs w:val="22"/>
        </w:rPr>
        <w:t xml:space="preserve"> or Automobile Filling Stations under Article 5. Development Standards for Specific Uses.</w:t>
      </w:r>
    </w:p>
    <w:bookmarkEnd w:id="0"/>
    <w:p w14:paraId="51D0C9A0" w14:textId="7120097C" w:rsidR="000F0222" w:rsidRPr="00AF1945" w:rsidRDefault="000F0222" w:rsidP="000F0222">
      <w:pPr>
        <w:spacing w:before="207"/>
        <w:jc w:val="both"/>
        <w:textAlignment w:val="baseline"/>
        <w:rPr>
          <w:rFonts w:asciiTheme="minorHAnsi" w:eastAsia="Arial" w:hAnsiTheme="minorHAnsi" w:cstheme="minorHAnsi"/>
          <w:sz w:val="22"/>
          <w:szCs w:val="22"/>
        </w:rPr>
      </w:pPr>
      <w:r w:rsidRPr="00AF1945">
        <w:rPr>
          <w:rFonts w:asciiTheme="minorHAnsi" w:eastAsia="Arial" w:hAnsiTheme="minorHAnsi" w:cstheme="minorHAnsi"/>
          <w:sz w:val="22"/>
          <w:szCs w:val="22"/>
        </w:rPr>
        <w:t xml:space="preserve">Members of the public may access the agenda materials via the Township website – </w:t>
      </w:r>
      <w:hyperlink r:id="rId7" w:history="1">
        <w:r w:rsidRPr="00AF1945">
          <w:rPr>
            <w:rStyle w:val="Hyperlink"/>
            <w:rFonts w:asciiTheme="minorHAnsi" w:eastAsia="Arial" w:hAnsiTheme="minorHAnsi" w:cstheme="minorHAnsi"/>
            <w:sz w:val="22"/>
            <w:szCs w:val="22"/>
          </w:rPr>
          <w:t>www.vanburen-mi.org</w:t>
        </w:r>
      </w:hyperlink>
      <w:r w:rsidRPr="00AF1945">
        <w:rPr>
          <w:rFonts w:asciiTheme="minorHAnsi" w:eastAsia="Arial" w:hAnsiTheme="minorHAnsi" w:cstheme="minorHAnsi"/>
          <w:sz w:val="22"/>
          <w:szCs w:val="22"/>
        </w:rPr>
        <w:t xml:space="preserve"> beginning </w:t>
      </w:r>
      <w:r>
        <w:rPr>
          <w:rFonts w:asciiTheme="minorHAnsi" w:eastAsia="Arial" w:hAnsiTheme="minorHAnsi" w:cstheme="minorHAnsi"/>
          <w:b/>
          <w:sz w:val="22"/>
          <w:szCs w:val="22"/>
        </w:rPr>
        <w:t>July 8</w:t>
      </w:r>
      <w:r w:rsidRPr="00AF1945">
        <w:rPr>
          <w:rFonts w:asciiTheme="minorHAnsi" w:eastAsia="Arial" w:hAnsiTheme="minorHAnsi" w:cstheme="minorHAnsi"/>
          <w:b/>
          <w:sz w:val="22"/>
          <w:szCs w:val="22"/>
        </w:rPr>
        <w:t xml:space="preserve">, 2022. </w:t>
      </w:r>
      <w:r w:rsidRPr="00AF1945">
        <w:rPr>
          <w:rFonts w:asciiTheme="minorHAnsi" w:eastAsia="Arial" w:hAnsiTheme="minorHAnsi" w:cstheme="minorHAnsi"/>
          <w:sz w:val="22"/>
          <w:szCs w:val="22"/>
        </w:rPr>
        <w:t xml:space="preserve">On the meeting website, members of the public will also gain access to </w:t>
      </w:r>
      <w:r w:rsidRPr="00AF1945">
        <w:rPr>
          <w:rFonts w:asciiTheme="minorHAnsi" w:eastAsia="Arial" w:hAnsiTheme="minorHAnsi" w:cstheme="minorHAnsi"/>
          <w:b/>
          <w:sz w:val="22"/>
          <w:szCs w:val="22"/>
        </w:rPr>
        <w:t xml:space="preserve">means of participating in the electronic meeting. On the agenda for the meeting, </w:t>
      </w:r>
      <w:r w:rsidRPr="00AF1945">
        <w:rPr>
          <w:rFonts w:asciiTheme="minorHAnsi" w:eastAsia="Arial" w:hAnsiTheme="minorHAnsi" w:cstheme="minorHAnsi"/>
          <w:sz w:val="22"/>
          <w:szCs w:val="22"/>
        </w:rPr>
        <w:t>a unique Zoom weblink and dial-in phone number with a meeting ID for meeting videoconference or teleconference access will be provided. The meeting will be available to view live on the Van Buren Township YouTube Channel which can be reached from the live meeting link located on the Van Buren Township website home page (</w:t>
      </w:r>
      <w:hyperlink r:id="rId8" w:history="1">
        <w:r w:rsidRPr="00AF1945">
          <w:rPr>
            <w:rStyle w:val="Hyperlink"/>
            <w:rFonts w:asciiTheme="minorHAnsi" w:eastAsia="Arial" w:hAnsiTheme="minorHAnsi" w:cstheme="minorHAnsi"/>
            <w:sz w:val="22"/>
            <w:szCs w:val="22"/>
          </w:rPr>
          <w:t>www.vanburen-mi.org</w:t>
        </w:r>
      </w:hyperlink>
      <w:r w:rsidRPr="00AF1945">
        <w:rPr>
          <w:rFonts w:asciiTheme="minorHAnsi" w:eastAsia="Arial" w:hAnsiTheme="minorHAnsi" w:cstheme="minorHAnsi"/>
          <w:sz w:val="22"/>
          <w:szCs w:val="22"/>
        </w:rPr>
        <w:t xml:space="preserve">). Closed captioning will be available after YouTube fully renders meeting video. </w:t>
      </w:r>
    </w:p>
    <w:p w14:paraId="51D3D777" w14:textId="77777777" w:rsidR="000F0222" w:rsidRPr="00AF1945" w:rsidRDefault="000F0222" w:rsidP="000F0222">
      <w:pPr>
        <w:jc w:val="both"/>
        <w:textAlignment w:val="baseline"/>
        <w:rPr>
          <w:rFonts w:asciiTheme="minorHAnsi" w:eastAsia="Arial" w:hAnsiTheme="minorHAnsi" w:cstheme="minorHAnsi"/>
          <w:b/>
          <w:sz w:val="22"/>
          <w:szCs w:val="22"/>
        </w:rPr>
      </w:pPr>
    </w:p>
    <w:p w14:paraId="46FDCFFD" w14:textId="77777777" w:rsidR="000F0222" w:rsidRPr="00AF1945" w:rsidRDefault="000F0222" w:rsidP="000F0222">
      <w:pPr>
        <w:jc w:val="both"/>
        <w:textAlignment w:val="baseline"/>
        <w:rPr>
          <w:rFonts w:asciiTheme="minorHAnsi" w:eastAsia="Arial" w:hAnsiTheme="minorHAnsi" w:cstheme="minorHAnsi"/>
          <w:sz w:val="22"/>
          <w:szCs w:val="22"/>
        </w:rPr>
      </w:pPr>
      <w:r w:rsidRPr="00AF1945">
        <w:rPr>
          <w:rFonts w:asciiTheme="minorHAnsi" w:eastAsia="Arial" w:hAnsiTheme="minorHAnsi" w:cstheme="minorHAnsi"/>
          <w:sz w:val="22"/>
          <w:szCs w:val="22"/>
        </w:rPr>
        <w:t xml:space="preserve">A complete </w:t>
      </w:r>
      <w:r w:rsidRPr="00AF1945">
        <w:rPr>
          <w:rFonts w:asciiTheme="minorHAnsi" w:eastAsia="Arial" w:hAnsiTheme="minorHAnsi" w:cstheme="minorHAnsi"/>
          <w:b/>
          <w:sz w:val="22"/>
          <w:szCs w:val="22"/>
        </w:rPr>
        <w:t xml:space="preserve">procedure for public comment by electronic means </w:t>
      </w:r>
      <w:r w:rsidRPr="00AF1945">
        <w:rPr>
          <w:rFonts w:asciiTheme="minorHAnsi" w:eastAsia="Arial" w:hAnsiTheme="minorHAnsi" w:cstheme="minorHAnsi"/>
          <w:sz w:val="22"/>
          <w:szCs w:val="22"/>
        </w:rPr>
        <w:t>is provided on a guide which is accessible on the Van Buren Township website (</w:t>
      </w:r>
      <w:hyperlink r:id="rId9" w:history="1">
        <w:r w:rsidRPr="00AF1945">
          <w:rPr>
            <w:rStyle w:val="Hyperlink"/>
            <w:rFonts w:asciiTheme="minorHAnsi" w:eastAsia="Arial" w:hAnsiTheme="minorHAnsi" w:cstheme="minorHAnsi"/>
            <w:sz w:val="22"/>
            <w:szCs w:val="22"/>
          </w:rPr>
          <w:t>www.vanburen-mi.org</w:t>
        </w:r>
      </w:hyperlink>
      <w:r w:rsidRPr="00AF1945">
        <w:rPr>
          <w:rFonts w:asciiTheme="minorHAnsi" w:eastAsia="Arial" w:hAnsiTheme="minorHAnsi" w:cstheme="minorHAnsi"/>
          <w:sz w:val="22"/>
          <w:szCs w:val="22"/>
        </w:rPr>
        <w:t>). Participants may also choose to submit written comments that will be read into record during public comment by the Chairperson. Submit any written comments or questions about the meeting via e-mail to</w:t>
      </w:r>
      <w:r w:rsidRPr="00AF1945">
        <w:rPr>
          <w:rFonts w:asciiTheme="minorHAnsi" w:hAnsiTheme="minorHAnsi" w:cstheme="minorHAnsi"/>
          <w:sz w:val="22"/>
          <w:szCs w:val="22"/>
        </w:rPr>
        <w:t xml:space="preserve"> </w:t>
      </w:r>
      <w:hyperlink r:id="rId10" w:history="1">
        <w:r w:rsidRPr="00AF1945">
          <w:rPr>
            <w:rStyle w:val="Hyperlink"/>
            <w:rFonts w:asciiTheme="minorHAnsi" w:hAnsiTheme="minorHAnsi" w:cstheme="minorHAnsi"/>
            <w:sz w:val="22"/>
            <w:szCs w:val="22"/>
          </w:rPr>
          <w:t>dpower@vanburen-mi.org</w:t>
        </w:r>
      </w:hyperlink>
      <w:r w:rsidRPr="00AF1945">
        <w:rPr>
          <w:rFonts w:asciiTheme="minorHAnsi" w:eastAsia="Arial" w:hAnsiTheme="minorHAnsi" w:cstheme="minorHAnsi"/>
          <w:sz w:val="22"/>
          <w:szCs w:val="22"/>
        </w:rPr>
        <w:t xml:space="preserve">. </w:t>
      </w:r>
    </w:p>
    <w:p w14:paraId="1220FBFF" w14:textId="77777777" w:rsidR="000F0222" w:rsidRPr="00AF1945" w:rsidRDefault="000F0222" w:rsidP="000F0222">
      <w:pPr>
        <w:jc w:val="both"/>
        <w:rPr>
          <w:rFonts w:asciiTheme="minorHAnsi" w:eastAsia="Arial" w:hAnsiTheme="minorHAnsi" w:cstheme="minorHAnsi"/>
          <w:b/>
          <w:sz w:val="22"/>
          <w:szCs w:val="22"/>
        </w:rPr>
      </w:pPr>
    </w:p>
    <w:p w14:paraId="16702C5F" w14:textId="77777777" w:rsidR="000F0222" w:rsidRPr="00AF1945" w:rsidRDefault="000F0222" w:rsidP="000F0222">
      <w:pPr>
        <w:jc w:val="both"/>
        <w:rPr>
          <w:rFonts w:asciiTheme="minorHAnsi" w:eastAsia="Arial" w:hAnsiTheme="minorHAnsi" w:cstheme="minorHAnsi"/>
          <w:sz w:val="22"/>
          <w:szCs w:val="22"/>
        </w:rPr>
      </w:pPr>
      <w:r w:rsidRPr="00AF1945">
        <w:rPr>
          <w:rFonts w:asciiTheme="minorHAnsi" w:eastAsia="Arial" w:hAnsiTheme="minorHAnsi" w:cstheme="minorHAnsi"/>
          <w:sz w:val="22"/>
          <w:szCs w:val="22"/>
        </w:rPr>
        <w:t xml:space="preserve">To comply with the Americans with Disabilities Act (ADA), any citizen requesting accommodation to attend a meeting, and/or to obtain this notice in alternate formats, please contact the Clerk’s Office at 734.699.8900 extension 9205. </w:t>
      </w:r>
    </w:p>
    <w:p w14:paraId="6862FDF8" w14:textId="77777777" w:rsidR="000F0222" w:rsidRPr="00AF1945" w:rsidRDefault="000F0222" w:rsidP="000F0222">
      <w:pPr>
        <w:jc w:val="both"/>
        <w:rPr>
          <w:rFonts w:asciiTheme="minorHAnsi" w:hAnsiTheme="minorHAnsi" w:cstheme="minorHAnsi"/>
          <w:sz w:val="22"/>
          <w:szCs w:val="22"/>
        </w:rPr>
      </w:pPr>
    </w:p>
    <w:p w14:paraId="38B5FB8B" w14:textId="2B6A1ECD" w:rsidR="000F0222" w:rsidRPr="00AF1945" w:rsidRDefault="000F0222" w:rsidP="000F0222">
      <w:pPr>
        <w:tabs>
          <w:tab w:val="left" w:pos="-1440"/>
        </w:tabs>
        <w:ind w:left="1440" w:hanging="1440"/>
        <w:jc w:val="both"/>
        <w:rPr>
          <w:rFonts w:asciiTheme="minorHAnsi" w:hAnsiTheme="minorHAnsi" w:cstheme="minorHAnsi"/>
          <w:sz w:val="22"/>
          <w:szCs w:val="22"/>
        </w:rPr>
      </w:pPr>
      <w:r w:rsidRPr="00AF1945">
        <w:rPr>
          <w:rFonts w:asciiTheme="minorHAnsi" w:hAnsiTheme="minorHAnsi" w:cstheme="minorHAnsi"/>
          <w:sz w:val="22"/>
          <w:szCs w:val="22"/>
        </w:rPr>
        <w:t xml:space="preserve">Posted:  </w:t>
      </w:r>
      <w:r w:rsidRPr="00AF1945">
        <w:rPr>
          <w:rFonts w:asciiTheme="minorHAnsi" w:hAnsiTheme="minorHAnsi" w:cstheme="minorHAnsi"/>
          <w:sz w:val="22"/>
          <w:szCs w:val="22"/>
        </w:rPr>
        <w:tab/>
      </w:r>
      <w:r>
        <w:rPr>
          <w:rFonts w:asciiTheme="minorHAnsi" w:hAnsiTheme="minorHAnsi" w:cstheme="minorHAnsi"/>
          <w:sz w:val="22"/>
          <w:szCs w:val="22"/>
        </w:rPr>
        <w:t>June 20</w:t>
      </w:r>
      <w:r w:rsidRPr="00AF1945">
        <w:rPr>
          <w:rFonts w:asciiTheme="minorHAnsi" w:hAnsiTheme="minorHAnsi" w:cstheme="minorHAnsi"/>
          <w:sz w:val="22"/>
          <w:szCs w:val="22"/>
        </w:rPr>
        <w:t>, 2022</w:t>
      </w:r>
      <w:r w:rsidRPr="00AF1945">
        <w:rPr>
          <w:rFonts w:asciiTheme="minorHAnsi" w:hAnsiTheme="minorHAnsi" w:cstheme="minorHAnsi"/>
          <w:noProof/>
          <w:snapToGrid/>
          <w:sz w:val="22"/>
          <w:szCs w:val="22"/>
        </w:rPr>
        <w:t xml:space="preserve"> </w:t>
      </w:r>
    </w:p>
    <w:p w14:paraId="387FE547" w14:textId="2A919980" w:rsidR="000F0222" w:rsidRPr="00AF1945" w:rsidRDefault="000F0222" w:rsidP="000F0222">
      <w:pPr>
        <w:tabs>
          <w:tab w:val="left" w:pos="-1440"/>
        </w:tabs>
        <w:ind w:left="1440" w:hanging="1440"/>
        <w:jc w:val="both"/>
        <w:rPr>
          <w:rFonts w:asciiTheme="minorHAnsi" w:hAnsiTheme="minorHAnsi" w:cstheme="minorHAnsi"/>
          <w:sz w:val="22"/>
          <w:szCs w:val="22"/>
        </w:rPr>
      </w:pPr>
      <w:r w:rsidRPr="00AF1945">
        <w:rPr>
          <w:rFonts w:asciiTheme="minorHAnsi" w:hAnsiTheme="minorHAnsi" w:cstheme="minorHAnsi"/>
          <w:sz w:val="22"/>
          <w:szCs w:val="22"/>
        </w:rPr>
        <w:t>Published:</w:t>
      </w:r>
      <w:r w:rsidRPr="00AF1945">
        <w:rPr>
          <w:rFonts w:asciiTheme="minorHAnsi" w:hAnsiTheme="minorHAnsi" w:cstheme="minorHAnsi"/>
          <w:sz w:val="22"/>
          <w:szCs w:val="22"/>
        </w:rPr>
        <w:tab/>
      </w:r>
      <w:r>
        <w:rPr>
          <w:rFonts w:asciiTheme="minorHAnsi" w:hAnsiTheme="minorHAnsi" w:cstheme="minorHAnsi"/>
          <w:sz w:val="22"/>
          <w:szCs w:val="22"/>
        </w:rPr>
        <w:t>June 23</w:t>
      </w:r>
      <w:r w:rsidRPr="00AF1945">
        <w:rPr>
          <w:rFonts w:asciiTheme="minorHAnsi" w:hAnsiTheme="minorHAnsi" w:cstheme="minorHAnsi"/>
          <w:sz w:val="22"/>
          <w:szCs w:val="22"/>
        </w:rPr>
        <w:t>, 2022</w:t>
      </w:r>
    </w:p>
    <w:p w14:paraId="3A2FCBCD" w14:textId="77777777" w:rsidR="00AA2206" w:rsidRPr="00AA2206" w:rsidRDefault="00AA2206" w:rsidP="00AA2206">
      <w:pPr>
        <w:rPr>
          <w:rFonts w:asciiTheme="minorHAnsi" w:hAnsiTheme="minorHAnsi"/>
          <w:sz w:val="20"/>
        </w:rPr>
      </w:pPr>
    </w:p>
    <w:p w14:paraId="5F4EB81D" w14:textId="77777777" w:rsidR="00AA2206" w:rsidRPr="00AA2206" w:rsidRDefault="00AA2206" w:rsidP="00AA2206">
      <w:pPr>
        <w:rPr>
          <w:rFonts w:asciiTheme="minorHAnsi" w:hAnsiTheme="minorHAnsi"/>
          <w:sz w:val="20"/>
        </w:rPr>
      </w:pPr>
    </w:p>
    <w:p w14:paraId="385017D7" w14:textId="77777777" w:rsidR="00AA2206" w:rsidRPr="00AA2206" w:rsidRDefault="00AA2206" w:rsidP="00AA2206">
      <w:pPr>
        <w:rPr>
          <w:rFonts w:asciiTheme="minorHAnsi" w:hAnsiTheme="minorHAnsi"/>
          <w:sz w:val="20"/>
        </w:rPr>
      </w:pPr>
    </w:p>
    <w:p w14:paraId="2C4F4D73" w14:textId="77777777" w:rsidR="00AA2206" w:rsidRPr="00AA2206" w:rsidRDefault="00AA2206" w:rsidP="00AA2206">
      <w:pPr>
        <w:rPr>
          <w:rFonts w:asciiTheme="minorHAnsi" w:hAnsiTheme="minorHAnsi"/>
          <w:sz w:val="20"/>
        </w:rPr>
      </w:pPr>
    </w:p>
    <w:p w14:paraId="32BD328F" w14:textId="77777777" w:rsidR="00AA2206" w:rsidRPr="00AA2206" w:rsidRDefault="00AA2206" w:rsidP="00AA2206">
      <w:pPr>
        <w:rPr>
          <w:rFonts w:asciiTheme="minorHAnsi" w:hAnsiTheme="minorHAnsi"/>
          <w:sz w:val="20"/>
        </w:rPr>
      </w:pPr>
    </w:p>
    <w:p w14:paraId="5CA84632" w14:textId="77777777" w:rsidR="00AA2206" w:rsidRPr="00AA2206" w:rsidRDefault="00AA2206" w:rsidP="00AA2206">
      <w:pPr>
        <w:rPr>
          <w:rFonts w:asciiTheme="minorHAnsi" w:hAnsiTheme="minorHAnsi"/>
          <w:sz w:val="20"/>
        </w:rPr>
      </w:pPr>
    </w:p>
    <w:p w14:paraId="3676B77E" w14:textId="77777777" w:rsidR="00AA2206" w:rsidRPr="00AA2206" w:rsidRDefault="00AA2206" w:rsidP="00AA2206">
      <w:pPr>
        <w:rPr>
          <w:rFonts w:asciiTheme="minorHAnsi" w:hAnsiTheme="minorHAnsi"/>
          <w:sz w:val="20"/>
        </w:rPr>
      </w:pPr>
    </w:p>
    <w:sectPr w:rsidR="00AA2206" w:rsidRPr="00AA2206" w:rsidSect="002266ED">
      <w:footerReference w:type="default" r:id="rId11"/>
      <w:endnotePr>
        <w:numFmt w:val="decimal"/>
      </w:endnotePr>
      <w:pgSz w:w="12240" w:h="15840"/>
      <w:pgMar w:top="360" w:right="1440" w:bottom="450" w:left="1440" w:header="1440" w:footer="12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BE6A0" w14:textId="77777777" w:rsidR="003D0DC5" w:rsidRDefault="003D0DC5" w:rsidP="003D0DC5">
      <w:r>
        <w:separator/>
      </w:r>
    </w:p>
  </w:endnote>
  <w:endnote w:type="continuationSeparator" w:id="0">
    <w:p w14:paraId="67F641DD" w14:textId="77777777" w:rsidR="003D0DC5" w:rsidRDefault="003D0DC5" w:rsidP="003D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5E8FB" w14:textId="63D1A4FE" w:rsidR="003D0DC5" w:rsidRPr="00037F7B" w:rsidRDefault="003D0DC5" w:rsidP="00FD0EFB">
    <w:pPr>
      <w:pStyle w:val="Footer"/>
      <w:tabs>
        <w:tab w:val="clear" w:pos="4680"/>
        <w:tab w:val="center" w:pos="9360"/>
      </w:tabs>
      <w:rPr>
        <w:rFonts w:asciiTheme="minorHAnsi" w:hAnsiTheme="minorHAnsi" w:cstheme="minorHAnsi"/>
        <w:sz w:val="16"/>
      </w:rPr>
    </w:pPr>
    <w:r w:rsidRPr="00037F7B">
      <w:rPr>
        <w:rFonts w:asciiTheme="minorHAnsi" w:hAnsiTheme="minorHAnsi" w:cstheme="minorHAnsi"/>
        <w:sz w:val="16"/>
      </w:rPr>
      <w:fldChar w:fldCharType="begin"/>
    </w:r>
    <w:r w:rsidRPr="00037F7B">
      <w:rPr>
        <w:rFonts w:asciiTheme="minorHAnsi" w:hAnsiTheme="minorHAnsi" w:cstheme="minorHAnsi"/>
        <w:sz w:val="16"/>
      </w:rPr>
      <w:instrText xml:space="preserve"> FILENAME \p \* MERGEFORMAT </w:instrText>
    </w:r>
    <w:r w:rsidRPr="00037F7B">
      <w:rPr>
        <w:rFonts w:asciiTheme="minorHAnsi" w:hAnsiTheme="minorHAnsi" w:cstheme="minorHAnsi"/>
        <w:sz w:val="16"/>
      </w:rPr>
      <w:fldChar w:fldCharType="separate"/>
    </w:r>
    <w:r w:rsidR="000F0222">
      <w:rPr>
        <w:rFonts w:asciiTheme="minorHAnsi" w:hAnsiTheme="minorHAnsi" w:cstheme="minorHAnsi"/>
        <w:noProof/>
        <w:sz w:val="16"/>
      </w:rPr>
      <w:t>T:\</w:t>
    </w:r>
    <w:r w:rsidR="000F0222" w:rsidRPr="000F0222">
      <w:rPr>
        <w:rFonts w:asciiTheme="minorHAnsi" w:hAnsiTheme="minorHAnsi" w:cstheme="minorHAnsi"/>
        <w:noProof/>
        <w:sz w:val="12"/>
      </w:rPr>
      <w:t>Development\Zoning Ordinance\Zoning Amendments\Gas Station SLU\Notice\7-13-22_</w:t>
    </w:r>
    <w:r w:rsidR="000F0222">
      <w:rPr>
        <w:rFonts w:asciiTheme="minorHAnsi" w:hAnsiTheme="minorHAnsi" w:cstheme="minorHAnsi"/>
        <w:noProof/>
        <w:sz w:val="16"/>
      </w:rPr>
      <w:t>PH-notice_VBT_Gas Stations.docx</w:t>
    </w:r>
    <w:r w:rsidRPr="00037F7B">
      <w:rPr>
        <w:rFonts w:asciiTheme="minorHAnsi" w:hAnsiTheme="minorHAnsi" w:cstheme="min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57C2B" w14:textId="77777777" w:rsidR="003D0DC5" w:rsidRDefault="003D0DC5" w:rsidP="003D0DC5">
      <w:r>
        <w:separator/>
      </w:r>
    </w:p>
  </w:footnote>
  <w:footnote w:type="continuationSeparator" w:id="0">
    <w:p w14:paraId="77A2F5E6" w14:textId="77777777" w:rsidR="003D0DC5" w:rsidRDefault="003D0DC5" w:rsidP="003D0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30CD3"/>
    <w:multiLevelType w:val="hybridMultilevel"/>
    <w:tmpl w:val="702CCB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83B50AC"/>
    <w:multiLevelType w:val="hybridMultilevel"/>
    <w:tmpl w:val="1A8A7820"/>
    <w:lvl w:ilvl="0" w:tplc="C87E1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FD57265"/>
    <w:multiLevelType w:val="hybridMultilevel"/>
    <w:tmpl w:val="A2922A3C"/>
    <w:lvl w:ilvl="0" w:tplc="F5DA68F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5D7"/>
    <w:rsid w:val="000110D2"/>
    <w:rsid w:val="00014A6D"/>
    <w:rsid w:val="00015CEE"/>
    <w:rsid w:val="00037F7B"/>
    <w:rsid w:val="000625D7"/>
    <w:rsid w:val="0007777C"/>
    <w:rsid w:val="000B263B"/>
    <w:rsid w:val="000F0222"/>
    <w:rsid w:val="001232A4"/>
    <w:rsid w:val="00164F2D"/>
    <w:rsid w:val="00171DE5"/>
    <w:rsid w:val="00187BED"/>
    <w:rsid w:val="001D3D07"/>
    <w:rsid w:val="002029BE"/>
    <w:rsid w:val="00245480"/>
    <w:rsid w:val="00293955"/>
    <w:rsid w:val="00337D2D"/>
    <w:rsid w:val="003C670D"/>
    <w:rsid w:val="003D0DC5"/>
    <w:rsid w:val="003E363C"/>
    <w:rsid w:val="00426AF1"/>
    <w:rsid w:val="00436400"/>
    <w:rsid w:val="00451BE0"/>
    <w:rsid w:val="0045632F"/>
    <w:rsid w:val="0048493A"/>
    <w:rsid w:val="005012EB"/>
    <w:rsid w:val="005029D1"/>
    <w:rsid w:val="005858FE"/>
    <w:rsid w:val="005C6F37"/>
    <w:rsid w:val="00601EEE"/>
    <w:rsid w:val="006316F2"/>
    <w:rsid w:val="00664A26"/>
    <w:rsid w:val="00677DF8"/>
    <w:rsid w:val="00697247"/>
    <w:rsid w:val="006C1EFF"/>
    <w:rsid w:val="006C6578"/>
    <w:rsid w:val="007414EB"/>
    <w:rsid w:val="007B6115"/>
    <w:rsid w:val="007F0D5E"/>
    <w:rsid w:val="008B0B6F"/>
    <w:rsid w:val="008B4AE4"/>
    <w:rsid w:val="009661FD"/>
    <w:rsid w:val="00983BAB"/>
    <w:rsid w:val="009B02E8"/>
    <w:rsid w:val="009E1422"/>
    <w:rsid w:val="009E30CA"/>
    <w:rsid w:val="00A23344"/>
    <w:rsid w:val="00A40669"/>
    <w:rsid w:val="00AA2206"/>
    <w:rsid w:val="00AA2D07"/>
    <w:rsid w:val="00B435AB"/>
    <w:rsid w:val="00B52D68"/>
    <w:rsid w:val="00B5786D"/>
    <w:rsid w:val="00B71A6F"/>
    <w:rsid w:val="00B763F4"/>
    <w:rsid w:val="00BB1233"/>
    <w:rsid w:val="00BF03C7"/>
    <w:rsid w:val="00C53BF2"/>
    <w:rsid w:val="00CE6EB3"/>
    <w:rsid w:val="00D137F9"/>
    <w:rsid w:val="00D44FEB"/>
    <w:rsid w:val="00D53D6C"/>
    <w:rsid w:val="00D906DD"/>
    <w:rsid w:val="00DB1BDB"/>
    <w:rsid w:val="00DE3132"/>
    <w:rsid w:val="00DE3361"/>
    <w:rsid w:val="00DF59DD"/>
    <w:rsid w:val="00DF708E"/>
    <w:rsid w:val="00E13EDE"/>
    <w:rsid w:val="00EB2815"/>
    <w:rsid w:val="00EE1AE3"/>
    <w:rsid w:val="00EF4110"/>
    <w:rsid w:val="00EF4A37"/>
    <w:rsid w:val="00EF5CF4"/>
    <w:rsid w:val="00F5042F"/>
    <w:rsid w:val="00F93300"/>
    <w:rsid w:val="00FD0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81373"/>
  <w15:chartTrackingRefBased/>
  <w15:docId w15:val="{1C414D2C-057C-48EB-B5D8-A309FCE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5D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D68"/>
    <w:rPr>
      <w:color w:val="0563C1" w:themeColor="hyperlink"/>
      <w:u w:val="single"/>
    </w:rPr>
  </w:style>
  <w:style w:type="paragraph" w:styleId="BalloonText">
    <w:name w:val="Balloon Text"/>
    <w:basedOn w:val="Normal"/>
    <w:link w:val="BalloonTextChar"/>
    <w:uiPriority w:val="99"/>
    <w:semiHidden/>
    <w:unhideWhenUsed/>
    <w:rsid w:val="00187B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BED"/>
    <w:rPr>
      <w:rFonts w:ascii="Segoe UI" w:eastAsia="Times New Roman" w:hAnsi="Segoe UI" w:cs="Segoe UI"/>
      <w:snapToGrid w:val="0"/>
      <w:sz w:val="18"/>
      <w:szCs w:val="18"/>
    </w:rPr>
  </w:style>
  <w:style w:type="paragraph" w:styleId="ListParagraph">
    <w:name w:val="List Paragraph"/>
    <w:basedOn w:val="Normal"/>
    <w:uiPriority w:val="34"/>
    <w:qFormat/>
    <w:rsid w:val="00015CEE"/>
    <w:pPr>
      <w:ind w:left="720"/>
      <w:contextualSpacing/>
    </w:pPr>
  </w:style>
  <w:style w:type="character" w:styleId="UnresolvedMention">
    <w:name w:val="Unresolved Mention"/>
    <w:basedOn w:val="DefaultParagraphFont"/>
    <w:uiPriority w:val="99"/>
    <w:semiHidden/>
    <w:unhideWhenUsed/>
    <w:rsid w:val="003E363C"/>
    <w:rPr>
      <w:color w:val="605E5C"/>
      <w:shd w:val="clear" w:color="auto" w:fill="E1DFDD"/>
    </w:rPr>
  </w:style>
  <w:style w:type="paragraph" w:styleId="Header">
    <w:name w:val="header"/>
    <w:basedOn w:val="Normal"/>
    <w:link w:val="HeaderChar"/>
    <w:uiPriority w:val="99"/>
    <w:unhideWhenUsed/>
    <w:rsid w:val="003D0DC5"/>
    <w:pPr>
      <w:tabs>
        <w:tab w:val="center" w:pos="4680"/>
        <w:tab w:val="right" w:pos="9360"/>
      </w:tabs>
    </w:pPr>
  </w:style>
  <w:style w:type="character" w:customStyle="1" w:styleId="HeaderChar">
    <w:name w:val="Header Char"/>
    <w:basedOn w:val="DefaultParagraphFont"/>
    <w:link w:val="Header"/>
    <w:uiPriority w:val="99"/>
    <w:rsid w:val="003D0DC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3D0DC5"/>
    <w:pPr>
      <w:tabs>
        <w:tab w:val="center" w:pos="4680"/>
        <w:tab w:val="right" w:pos="9360"/>
      </w:tabs>
    </w:pPr>
  </w:style>
  <w:style w:type="character" w:customStyle="1" w:styleId="FooterChar">
    <w:name w:val="Footer Char"/>
    <w:basedOn w:val="DefaultParagraphFont"/>
    <w:link w:val="Footer"/>
    <w:uiPriority w:val="99"/>
    <w:rsid w:val="003D0DC5"/>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buren-m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anburen-m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power@vanburen-mi.org" TargetMode="External"/><Relationship Id="rId4" Type="http://schemas.openxmlformats.org/officeDocument/2006/relationships/webSettings" Target="webSettings.xml"/><Relationship Id="rId9" Type="http://schemas.openxmlformats.org/officeDocument/2006/relationships/hyperlink" Target="http://www.vanburen-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VBTPlanningDir</dc:creator>
  <cp:keywords/>
  <dc:description/>
  <cp:lastModifiedBy>Power, Dan</cp:lastModifiedBy>
  <cp:revision>2</cp:revision>
  <cp:lastPrinted>2020-02-27T18:41:00Z</cp:lastPrinted>
  <dcterms:created xsi:type="dcterms:W3CDTF">2022-06-21T16:00:00Z</dcterms:created>
  <dcterms:modified xsi:type="dcterms:W3CDTF">2022-06-21T16:00:00Z</dcterms:modified>
</cp:coreProperties>
</file>